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9A" w:rsidRPr="00903475" w:rsidRDefault="00AE6D9A" w:rsidP="00AE6D9A">
      <w:pPr>
        <w:pStyle w:val="Bezproreda"/>
        <w:jc w:val="both"/>
        <w:rPr>
          <w:rFonts w:ascii="Times New Roman" w:hAnsi="Times New Roman" w:cs="Times New Roman"/>
        </w:rPr>
      </w:pPr>
      <w:r w:rsidRPr="00903475">
        <w:rPr>
          <w:rFonts w:ascii="Times New Roman" w:hAnsi="Times New Roman" w:cs="Times New Roman"/>
          <w:noProof/>
          <w:lang w:eastAsia="hr-HR"/>
        </w:rPr>
        <w:t xml:space="preserve">                  </w:t>
      </w:r>
      <w:r w:rsidRPr="00903475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C64D052" wp14:editId="6298A996">
            <wp:extent cx="748393" cy="5238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_20100114155715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9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D9A" w:rsidRPr="00903475" w:rsidRDefault="00AE6D9A" w:rsidP="00AE6D9A">
      <w:pPr>
        <w:pStyle w:val="Bezproreda"/>
        <w:jc w:val="both"/>
        <w:rPr>
          <w:rFonts w:ascii="Times New Roman" w:hAnsi="Times New Roman" w:cs="Times New Roman"/>
          <w:b/>
          <w:sz w:val="24"/>
        </w:rPr>
      </w:pPr>
      <w:r w:rsidRPr="00903475">
        <w:rPr>
          <w:rFonts w:ascii="Times New Roman" w:hAnsi="Times New Roman" w:cs="Times New Roman"/>
          <w:b/>
        </w:rPr>
        <w:t xml:space="preserve">      </w:t>
      </w:r>
      <w:r w:rsidRPr="00903475">
        <w:rPr>
          <w:rFonts w:ascii="Times New Roman" w:hAnsi="Times New Roman" w:cs="Times New Roman"/>
          <w:b/>
          <w:sz w:val="24"/>
        </w:rPr>
        <w:t>REPUBLIKA HRVATSKA</w:t>
      </w:r>
    </w:p>
    <w:p w:rsidR="00AE6D9A" w:rsidRPr="00903475" w:rsidRDefault="00AE6D9A" w:rsidP="00AE6D9A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903475">
        <w:rPr>
          <w:rFonts w:ascii="Times New Roman" w:hAnsi="Times New Roman" w:cs="Times New Roman"/>
          <w:sz w:val="24"/>
        </w:rPr>
        <w:t>ŠIBENSKO-KNINSKA ŽUPANIJA</w:t>
      </w:r>
    </w:p>
    <w:p w:rsidR="00AE6D9A" w:rsidRPr="00903475" w:rsidRDefault="00AE6D9A" w:rsidP="00AE6D9A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903475">
        <w:rPr>
          <w:rFonts w:ascii="Times New Roman" w:hAnsi="Times New Roman" w:cs="Times New Roman"/>
          <w:sz w:val="24"/>
        </w:rPr>
        <w:t xml:space="preserve">           OŠ ČISTA VELIKA</w:t>
      </w:r>
    </w:p>
    <w:p w:rsidR="00AE6D9A" w:rsidRPr="00903475" w:rsidRDefault="00AE6D9A" w:rsidP="00AE6D9A">
      <w:pPr>
        <w:pStyle w:val="Bezproreda"/>
        <w:rPr>
          <w:rFonts w:ascii="Times New Roman" w:hAnsi="Times New Roman" w:cs="Times New Roman"/>
          <w:i/>
          <w:sz w:val="24"/>
        </w:rPr>
      </w:pPr>
    </w:p>
    <w:p w:rsidR="00AE6D9A" w:rsidRPr="00903475" w:rsidRDefault="00AE6D9A" w:rsidP="00AE6D9A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112-02/25-01/2</w:t>
      </w:r>
    </w:p>
    <w:p w:rsidR="00AE6D9A" w:rsidRPr="00903475" w:rsidRDefault="00AE6D9A" w:rsidP="00AE6D9A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2182-32-25</w:t>
      </w:r>
      <w:r w:rsidRPr="00903475">
        <w:rPr>
          <w:rFonts w:ascii="Times New Roman" w:hAnsi="Times New Roman" w:cs="Times New Roman"/>
          <w:sz w:val="24"/>
        </w:rPr>
        <w:t>-</w:t>
      </w:r>
      <w:r w:rsidR="00155C71">
        <w:rPr>
          <w:rFonts w:ascii="Times New Roman" w:hAnsi="Times New Roman" w:cs="Times New Roman"/>
          <w:sz w:val="24"/>
        </w:rPr>
        <w:t>11</w:t>
      </w:r>
    </w:p>
    <w:p w:rsidR="00AE6D9A" w:rsidRPr="00903475" w:rsidRDefault="00AE6D9A" w:rsidP="00AE6D9A">
      <w:pPr>
        <w:pStyle w:val="Bezproreda"/>
        <w:rPr>
          <w:rFonts w:ascii="Times New Roman" w:hAnsi="Times New Roman" w:cs="Times New Roman"/>
          <w:sz w:val="24"/>
        </w:rPr>
      </w:pPr>
      <w:r w:rsidRPr="00903475">
        <w:rPr>
          <w:rFonts w:ascii="Times New Roman" w:hAnsi="Times New Roman" w:cs="Times New Roman"/>
          <w:sz w:val="24"/>
        </w:rPr>
        <w:t xml:space="preserve">Čista </w:t>
      </w:r>
      <w:r>
        <w:rPr>
          <w:rFonts w:ascii="Times New Roman" w:hAnsi="Times New Roman" w:cs="Times New Roman"/>
          <w:sz w:val="24"/>
        </w:rPr>
        <w:t>Velika, 03. travnja 2025</w:t>
      </w:r>
      <w:r w:rsidRPr="00030386">
        <w:rPr>
          <w:rFonts w:ascii="Times New Roman" w:hAnsi="Times New Roman" w:cs="Times New Roman"/>
          <w:sz w:val="24"/>
        </w:rPr>
        <w:t>.</w:t>
      </w:r>
    </w:p>
    <w:p w:rsidR="00AE6D9A" w:rsidRPr="00903475" w:rsidRDefault="00AE6D9A" w:rsidP="00AE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D9A" w:rsidRPr="00903475" w:rsidRDefault="00AE6D9A" w:rsidP="00AE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>Na temelju odredbi Pravilnika o postupku zapošljavanja, te procjeni i vrednovanju kandidata za zapošljavanje  Osnovne škole Čista Velika, a vezano uz raspisani natječaj za zasnivanje radnog odnos</w:t>
      </w:r>
      <w:r>
        <w:rPr>
          <w:rFonts w:ascii="Times New Roman" w:eastAsia="Times New Roman" w:hAnsi="Times New Roman" w:cs="Times New Roman"/>
          <w:sz w:val="24"/>
          <w:szCs w:val="24"/>
        </w:rPr>
        <w:t>a  Spremač/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19. ožujka 2025</w:t>
      </w:r>
      <w:r w:rsidRPr="00903475">
        <w:rPr>
          <w:rFonts w:ascii="Times New Roman" w:eastAsia="Times New Roman" w:hAnsi="Times New Roman" w:cs="Times New Roman"/>
          <w:sz w:val="24"/>
          <w:szCs w:val="24"/>
        </w:rPr>
        <w:t>. Povjerenstvo za procjenu i vrednovanje kandidata objavljuje</w:t>
      </w:r>
    </w:p>
    <w:p w:rsidR="00AE6D9A" w:rsidRPr="00903475" w:rsidRDefault="00AE6D9A" w:rsidP="00AE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D9A" w:rsidRPr="00903475" w:rsidRDefault="00AE6D9A" w:rsidP="00AE6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POZIV NA PROCJENU ODNOSNO TESTIRANJE</w:t>
      </w:r>
    </w:p>
    <w:p w:rsidR="00AE6D9A" w:rsidRPr="00903475" w:rsidRDefault="00AE6D9A" w:rsidP="00AE6D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D9A" w:rsidRPr="00903475" w:rsidRDefault="00AE6D9A" w:rsidP="00AE6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Obavještavaju se kandidati prijavljeni na natječaj 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za radno </w:t>
      </w:r>
      <w:r w:rsidRPr="00903475">
        <w:rPr>
          <w:rFonts w:ascii="Times New Roman" w:hAnsi="Times New Roman" w:cs="Times New Roman"/>
          <w:bCs/>
          <w:color w:val="000000"/>
          <w:sz w:val="24"/>
          <w:szCs w:val="24"/>
        </w:rPr>
        <w:t>mjesto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Spremač/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</w:t>
      </w:r>
      <w:proofErr w:type="spellEnd"/>
      <w:r w:rsidRPr="00903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neodređeno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903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puno radno vrijeme (40 sati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ukupnog tjednog radnog vremena</w:t>
      </w:r>
      <w:r w:rsidRPr="00903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za rad u Osnovnoj školi Čista Velika</w:t>
      </w:r>
      <w:r>
        <w:rPr>
          <w:rFonts w:ascii="Times New Roman" w:hAnsi="Times New Roman" w:cs="Times New Roman"/>
          <w:color w:val="000000"/>
          <w:sz w:val="24"/>
          <w:szCs w:val="24"/>
        </w:rPr>
        <w:t>, koji je objavljen dana 19. ožujka 2025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. godine na mrežnoj stranici i oglasnoj ploči Hrvatskog zavoda za zapošljavanje i mrežnoj stranici i oglasnoj ploči Osnovne škole Čista Velika da će se </w:t>
      </w: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3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03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6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TESTIRANJE KANDIDATA</w:t>
      </w:r>
      <w:r w:rsidRPr="00006BA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održati  dana </w:t>
      </w:r>
      <w:r w:rsidRPr="00006BA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06B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travnja</w:t>
      </w:r>
      <w:r w:rsidRPr="00006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2025. godine s početkom </w:t>
      </w:r>
      <w:r w:rsidRPr="007D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</w:t>
      </w:r>
      <w:r w:rsidRPr="007D3CA9">
        <w:rPr>
          <w:rFonts w:ascii="Times New Roman" w:hAnsi="Times New Roman" w:cs="Times New Roman"/>
          <w:b/>
          <w:bCs/>
          <w:sz w:val="24"/>
          <w:szCs w:val="24"/>
        </w:rPr>
        <w:t xml:space="preserve"> 9:00 sati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Osnovnoj školi </w:t>
      </w:r>
      <w:r w:rsidRPr="00903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Čista Velika, Čista Velika I 21/A , Čista Velika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03038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Procjena odnosno testiranje b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iti će provedeno pismeno.</w:t>
      </w:r>
    </w:p>
    <w:p w:rsidR="00AE6D9A" w:rsidRPr="00567B82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E6D9A" w:rsidRPr="007D3CA9" w:rsidRDefault="00AE6D9A" w:rsidP="00AE6D9A">
      <w:pPr>
        <w:tabs>
          <w:tab w:val="left" w:pos="837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9:00 - 9:05 - Dolazak i utvrđivanje identiteta i popisa kandidata</w:t>
      </w:r>
    </w:p>
    <w:p w:rsidR="00AE6D9A" w:rsidRDefault="00AE6D9A" w:rsidP="00AE6D9A">
      <w:pPr>
        <w:tabs>
          <w:tab w:val="left" w:pos="837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C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9:10 – pisana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provjera (testiranje, vrijeme </w:t>
      </w:r>
      <w:r w:rsidRPr="00006B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trajanja 45 minuta)</w:t>
      </w:r>
    </w:p>
    <w:p w:rsidR="00AE6D9A" w:rsidRPr="000021BF" w:rsidRDefault="00AE6D9A" w:rsidP="00AE6D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Sukladno odredbama Pravilnika o postupku zapošljavanja te procjeni i vrednovanju kandidata za zapošljavanje u Osnovnoj školi Čista Velika, Čista Velika, Povjerenstvo za procjenu i vrednovanje kandidata za zapošljavanje poziva na procjenu odnosno testiranje sve kandidate koji su pravodobno dostavili potpunu i potpisanu prijavu sa svim prilozima odnosno ispravama i ispunjavaju uvjete natječaja.                </w:t>
      </w:r>
    </w:p>
    <w:p w:rsidR="007D3CA9" w:rsidRDefault="007D3CA9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Na pismenu procjenu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(testiranje) </w:t>
      </w:r>
      <w:r w:rsidRPr="00903475">
        <w:rPr>
          <w:rFonts w:ascii="Times New Roman" w:hAnsi="Times New Roman" w:cs="Times New Roman"/>
          <w:b/>
          <w:color w:val="000000"/>
          <w:sz w:val="24"/>
          <w:szCs w:val="24"/>
        </w:rPr>
        <w:t>pozivaju se slijedeći kandidat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03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90347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AE6D9A" w:rsidRDefault="00AE6D9A" w:rsidP="00AE6D9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Gordana Storić</w:t>
      </w:r>
    </w:p>
    <w:p w:rsidR="00AE6D9A" w:rsidRDefault="00AE6D9A" w:rsidP="00AE6D9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Željka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Pešić</w:t>
      </w:r>
      <w:proofErr w:type="spellEnd"/>
    </w:p>
    <w:p w:rsidR="00AE6D9A" w:rsidRDefault="00C3723F" w:rsidP="00C3723F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Iva Knežević</w:t>
      </w:r>
    </w:p>
    <w:p w:rsidR="00C3723F" w:rsidRPr="00C3723F" w:rsidRDefault="00C3723F" w:rsidP="00C3723F">
      <w:pPr>
        <w:pStyle w:val="Odlomakpopisa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Ako kandidat ne pristupi testiranju, smatra se da je povukao prijavu na natječaj. 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br/>
        <w:t>Kandidati su dužni ponijeti sa sobom osobnu iskaznicu ili drugu identifikacijsku javnu ispravu na temelju koje se prije testiranja utvrđuje identitet kandidata.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br/>
        <w:t>Testiranju ne mogu pristupiti kandidati koji ne mogu dokazati identitet i osobe za koje je Povjerenstvo utvrdilo da ne ispunjavaju formalne uvjete iz natječaja te čije prijave nisu potpisane, pravodobne i potpune.</w:t>
      </w: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>Nakon utvrđivanja identiteta kandidata Povjerenstvo će podijeliti testove kandidatima.</w:t>
      </w:r>
    </w:p>
    <w:p w:rsidR="00AE6D9A" w:rsidRPr="00903475" w:rsidRDefault="00AE6D9A" w:rsidP="00AE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 xml:space="preserve">Za vrijeme testiranja </w:t>
      </w:r>
      <w:r w:rsidRPr="00903475">
        <w:rPr>
          <w:rFonts w:ascii="Times New Roman" w:eastAsia="Times New Roman" w:hAnsi="Times New Roman" w:cs="Times New Roman"/>
          <w:b/>
          <w:sz w:val="24"/>
          <w:szCs w:val="24"/>
        </w:rPr>
        <w:t>nije dopušteno:</w:t>
      </w:r>
    </w:p>
    <w:p w:rsidR="00AE6D9A" w:rsidRPr="00903475" w:rsidRDefault="00AE6D9A" w:rsidP="00AE6D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>koristiti se bilo kakvom literaturom odnosno bilješkama,</w:t>
      </w:r>
    </w:p>
    <w:p w:rsidR="00AE6D9A" w:rsidRPr="00903475" w:rsidRDefault="00AE6D9A" w:rsidP="00AE6D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>koristiti mobitel ili druga komunikacijska sredstva,</w:t>
      </w:r>
    </w:p>
    <w:p w:rsidR="00AE6D9A" w:rsidRPr="00903475" w:rsidRDefault="00AE6D9A" w:rsidP="00AE6D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>napuštati prostoriju u kojoj se testiranje odvija,</w:t>
      </w:r>
    </w:p>
    <w:p w:rsidR="00AE6D9A" w:rsidRPr="00903475" w:rsidRDefault="00AE6D9A" w:rsidP="00AE6D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 xml:space="preserve">razgovarati s ostalim kandidatima.    </w:t>
      </w:r>
    </w:p>
    <w:p w:rsidR="00AE6D9A" w:rsidRPr="00903475" w:rsidRDefault="00AE6D9A" w:rsidP="00AE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ab/>
        <w:t>Ukoliko kandidat postupi suprotno pravilima testiranja bit će udaljen s testiranja, a njegov rezultat Povjerenstvo neće priznati niti ocijeniti.</w:t>
      </w:r>
    </w:p>
    <w:p w:rsidR="00AE6D9A" w:rsidRPr="00903475" w:rsidRDefault="00AE6D9A" w:rsidP="00AE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>Test se piše isključivo kemijskom olovkom.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Pismena procjena odnosno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 testiranje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-pisano testiranje 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 može se obaviti standardiziranim testovima kao i testovima koje izradi Povjerenstvo. Uz svako pitanje mora biti iskazan broj bodova kojim se vrednuje ispravan rezultat. Pri pismenom testiranju članovi povjerenstva ispravljaju testove i vrednuju kandidate prema broju bodova u pravilu isti dan nakon testiranja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 Pri otvaranju omotnice moraju biti nazočni svi članovi Povjerenstva.</w:t>
      </w:r>
    </w:p>
    <w:p w:rsidR="00AE6D9A" w:rsidRPr="00060661" w:rsidRDefault="00AE6D9A" w:rsidP="00AE6D9A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62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Pravni i drugi izvori za pripremanje kandidata za testiranje</w:t>
      </w:r>
      <w:r w:rsidRPr="00060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ind w:left="567"/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006BA0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1. a)Pravilnik o radu Osnovne škole Čista Velika (Pravilnik o radu 2023.) </w:t>
      </w:r>
      <w:hyperlink r:id="rId6" w:history="1">
        <w:r w:rsidRPr="00006BA0">
          <w:rPr>
            <w:rStyle w:val="Hiperveza"/>
          </w:rPr>
          <w:t>Pravilnik_o_radu_OS_CISTA_VELIKA.doc (live.com)</w:t>
        </w:r>
      </w:hyperlink>
      <w:r w:rsidRPr="00006BA0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b)Pravilnik o izmjenama i dopunama Pravilnika o radu </w:t>
      </w:r>
      <w:hyperlink r:id="rId7" w:history="1">
        <w:r w:rsidRPr="00006BA0">
          <w:rPr>
            <w:rStyle w:val="Hiperveza"/>
          </w:rPr>
          <w:t>Pravilnik_o_izmjenama_i_dopunama_Pravilnika_o_radu.pdf (skole.hr)</w:t>
        </w:r>
      </w:hyperlink>
      <w:r w:rsidRPr="00006BA0">
        <w:rPr>
          <w:rStyle w:val="Hiperveza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, c)Pravilnik o izmjenama i dopunama Pravilnika o radu </w:t>
      </w:r>
      <w:hyperlink r:id="rId8" w:history="1">
        <w:r w:rsidRPr="00006BA0">
          <w:rPr>
            <w:rStyle w:val="Hiperveza"/>
          </w:rPr>
          <w:t>Pravilnik_o_izmjenama_i_dopunama_Pravilnika_o_radu,.pdf (skole.hr)</w:t>
        </w:r>
      </w:hyperlink>
      <w:r>
        <w:rPr>
          <w:rStyle w:val="Hiperveza"/>
        </w:rPr>
        <w:t xml:space="preserve"> </w:t>
      </w:r>
    </w:p>
    <w:p w:rsidR="00AE6D9A" w:rsidRPr="00903475" w:rsidRDefault="00AE6D9A" w:rsidP="00AE6D9A">
      <w:pPr>
        <w:pStyle w:val="Bezproreda"/>
        <w:rPr>
          <w:rStyle w:val="Hiperveza"/>
          <w:rFonts w:ascii="Times New Roman" w:hAnsi="Times New Roman" w:cs="Times New Roman"/>
          <w:i/>
          <w:sz w:val="24"/>
          <w:szCs w:val="24"/>
        </w:rPr>
      </w:pPr>
      <w:r w:rsidRPr="00903475">
        <w:rPr>
          <w:rFonts w:ascii="Times New Roman" w:hAnsi="Times New Roman" w:cs="Times New Roman"/>
          <w:sz w:val="24"/>
          <w:szCs w:val="24"/>
        </w:rPr>
        <w:t xml:space="preserve">Poziv za testiranje objavljen  je </w:t>
      </w:r>
      <w:r>
        <w:rPr>
          <w:rFonts w:ascii="Times New Roman" w:hAnsi="Times New Roman" w:cs="Times New Roman"/>
          <w:sz w:val="24"/>
          <w:szCs w:val="24"/>
        </w:rPr>
        <w:t>dana 03. travnja 2025</w:t>
      </w:r>
      <w:r w:rsidRPr="00425728">
        <w:rPr>
          <w:rFonts w:ascii="Times New Roman" w:hAnsi="Times New Roman" w:cs="Times New Roman"/>
          <w:sz w:val="24"/>
          <w:szCs w:val="24"/>
        </w:rPr>
        <w:t>. godine</w:t>
      </w:r>
      <w:r w:rsidRPr="00903475">
        <w:rPr>
          <w:rFonts w:ascii="Times New Roman" w:hAnsi="Times New Roman" w:cs="Times New Roman"/>
          <w:sz w:val="24"/>
          <w:szCs w:val="24"/>
        </w:rPr>
        <w:t xml:space="preserve"> na mrežnoj stranici Osnovne škole Čista Velika, u rubrici  </w:t>
      </w:r>
      <w:r w:rsidRPr="00903475">
        <w:rPr>
          <w:rFonts w:ascii="Times New Roman" w:hAnsi="Times New Roman" w:cs="Times New Roman"/>
          <w:b/>
          <w:sz w:val="24"/>
          <w:szCs w:val="24"/>
        </w:rPr>
        <w:t>NATJEČAJI</w:t>
      </w:r>
      <w:r w:rsidRPr="009034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3475">
        <w:rPr>
          <w:rFonts w:ascii="Times New Roman" w:hAnsi="Times New Roman" w:cs="Times New Roman"/>
          <w:sz w:val="24"/>
          <w:szCs w:val="24"/>
        </w:rPr>
        <w:t>podrubrici</w:t>
      </w:r>
      <w:proofErr w:type="spellEnd"/>
      <w:r w:rsidRPr="00903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Oglasi za posao- </w:t>
      </w:r>
      <w:r w:rsidRPr="00903475">
        <w:rPr>
          <w:rFonts w:ascii="Times New Roman" w:hAnsi="Times New Roman" w:cs="Times New Roman"/>
          <w:b/>
          <w:i/>
          <w:sz w:val="24"/>
          <w:szCs w:val="24"/>
        </w:rPr>
        <w:t>Poziv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na procjenu odnosno testiranje </w:t>
      </w:r>
      <w:r w:rsidRPr="009034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9" w:history="1">
        <w:r w:rsidRPr="00006BA0">
          <w:rPr>
            <w:rStyle w:val="Hiperveza"/>
            <w:rFonts w:ascii="Times New Roman" w:hAnsi="Times New Roman" w:cs="Times New Roman"/>
            <w:i/>
            <w:sz w:val="24"/>
            <w:szCs w:val="24"/>
          </w:rPr>
          <w:t>https://os-cista-velika.skole.hr/oglasi-za-posao/</w:t>
        </w:r>
      </w:hyperlink>
    </w:p>
    <w:p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Rang lista kandidata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475">
        <w:rPr>
          <w:rFonts w:ascii="Times New Roman" w:eastAsia="Times New Roman" w:hAnsi="Times New Roman" w:cs="Times New Roman"/>
          <w:sz w:val="24"/>
          <w:szCs w:val="24"/>
        </w:rPr>
        <w:t>Nakon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utvrđivanja rezultata testiranja  </w:t>
      </w:r>
      <w:r w:rsidRPr="00903475">
        <w:rPr>
          <w:rFonts w:ascii="Times New Roman" w:eastAsia="Times New Roman" w:hAnsi="Times New Roman" w:cs="Times New Roman"/>
          <w:sz w:val="24"/>
          <w:szCs w:val="24"/>
        </w:rPr>
        <w:t>Povjerenstvo utvrđuje rang listu kandidata</w:t>
      </w:r>
      <w:r>
        <w:rPr>
          <w:rFonts w:ascii="Times New Roman" w:eastAsia="Times New Roman" w:hAnsi="Times New Roman" w:cs="Times New Roman"/>
          <w:sz w:val="24"/>
          <w:szCs w:val="24"/>
        </w:rPr>
        <w:t>(prema ukupnom broju bodova)</w:t>
      </w:r>
      <w:r w:rsidRPr="00903475">
        <w:rPr>
          <w:rFonts w:ascii="Times New Roman" w:eastAsia="Times New Roman" w:hAnsi="Times New Roman" w:cs="Times New Roman"/>
          <w:sz w:val="24"/>
          <w:szCs w:val="24"/>
        </w:rPr>
        <w:t xml:space="preserve"> koju isti dan dostavlja ravnatelju Škole.</w:t>
      </w:r>
    </w:p>
    <w:p w:rsidR="007D3CA9" w:rsidRDefault="007D3CA9" w:rsidP="00AE6D9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D9A" w:rsidRPr="00B37E8F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7E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Odlučivanje o kandidatu za kojeg se traži prethodna suglasnost Školskog odbora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temelju utvrđene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 rang liste kandidata ravnatelj odlučuje o kandidatu za kojeg će zatražiti prethodnu suglasnost Školskog odbora za zasnivanje radnog odnosa. 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br/>
        <w:t>Odluku donosi ravnatelj između tri najbolje rangirana kandidata prema broju bodova.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Ako dva ili više kandidata ostvare jednak broj bodova ravnatelj može odlučiti između svih kandidata koji imaju tri najbolje bodovana rezultata. Prije odluke o kandidatu za kojeg će zatražiti prethodnu suglasnost Školskog odbora za zasnivanje radnog odnosa ravnatelj </w:t>
      </w:r>
      <w:r>
        <w:rPr>
          <w:rFonts w:ascii="Times New Roman" w:hAnsi="Times New Roman" w:cs="Times New Roman"/>
          <w:color w:val="000000"/>
          <w:sz w:val="24"/>
          <w:szCs w:val="24"/>
        </w:rPr>
        <w:t>u pravilu</w:t>
      </w: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 poziva kandidata ili kandidate na razgovor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05CC">
        <w:rPr>
          <w:rFonts w:ascii="Times New Roman" w:hAnsi="Times New Roman" w:cs="Times New Roman"/>
          <w:b/>
          <w:color w:val="000000"/>
          <w:sz w:val="24"/>
          <w:szCs w:val="24"/>
        </w:rPr>
        <w:t>Način i rok izvješćivanja kandidata prijavljenih na natječaj</w:t>
      </w:r>
    </w:p>
    <w:p w:rsidR="00AE6D9A" w:rsidRPr="00F43F6F" w:rsidRDefault="00AE6D9A" w:rsidP="00AE6D9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3F6F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F43F6F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Pr="00F43F6F">
        <w:rPr>
          <w:rFonts w:ascii="Times New Roman" w:hAnsi="Times New Roman" w:cs="Times New Roman"/>
          <w:color w:val="000000"/>
          <w:sz w:val="24"/>
          <w:szCs w:val="24"/>
        </w:rPr>
        <w:t xml:space="preserve"> prijavljen/na </w:t>
      </w:r>
      <w:proofErr w:type="spellStart"/>
      <w:r w:rsidRPr="00F43F6F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F43F6F">
        <w:rPr>
          <w:rFonts w:ascii="Times New Roman" w:hAnsi="Times New Roman" w:cs="Times New Roman"/>
          <w:color w:val="000000"/>
          <w:sz w:val="24"/>
          <w:szCs w:val="24"/>
        </w:rPr>
        <w:t xml:space="preserve"> natječaj bit će obaviješten/na o rezultatima natječaja istim tekstom obavijesti putem mrežne stranice školske ustanove </w:t>
      </w:r>
      <w:hyperlink r:id="rId10" w:history="1">
        <w:r w:rsidRPr="00A43ED4">
          <w:rPr>
            <w:rStyle w:val="Hiperveza"/>
            <w:rFonts w:ascii="Times New Roman" w:hAnsi="Times New Roman" w:cs="Times New Roman"/>
            <w:sz w:val="24"/>
            <w:szCs w:val="24"/>
          </w:rPr>
          <w:t>(oglasi za posao)</w:t>
        </w:r>
      </w:hyperlink>
      <w:r w:rsidRPr="00F43F6F">
        <w:rPr>
          <w:rFonts w:ascii="Times New Roman" w:hAnsi="Times New Roman" w:cs="Times New Roman"/>
          <w:color w:val="000000"/>
          <w:sz w:val="24"/>
          <w:szCs w:val="24"/>
        </w:rPr>
        <w:t xml:space="preserve"> najkasnije u roku od osam (8) dana od dana donošenja odluke o izboru kandidata/kinje. U slučaju da se na natječaj prijave kandidati/kinje koji se pozivaju na pravo prednosti pri zapošljavanju prema posebnom zakonu, sve se kandidate izvješćuje istim tekstom obavijesti o rezultatima natječaja pisanom poštanskom pošiljkom , pri čemu se kandidate koji se pozivaju na pravo prednosti pri zapošljavanju prema posebnom zakonu izvještava pisanom preporučenom poštanskom povratnicom, sukladno članku 23. Pravilnika o postupku zapošljavanja, te procjeni i vrednovanju kandidata za zapošljavanje OŠ Čista Velika.</w:t>
      </w:r>
    </w:p>
    <w:p w:rsidR="00AE6D9A" w:rsidRDefault="00AE6D9A" w:rsidP="00AE6D9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 xml:space="preserve">Povjerenstvo za procjenu i vrednovanje </w:t>
      </w:r>
    </w:p>
    <w:p w:rsidR="00AE6D9A" w:rsidRPr="00903475" w:rsidRDefault="00AE6D9A" w:rsidP="00AE6D9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03475">
        <w:rPr>
          <w:rFonts w:ascii="Times New Roman" w:hAnsi="Times New Roman" w:cs="Times New Roman"/>
          <w:color w:val="000000"/>
          <w:sz w:val="24"/>
          <w:szCs w:val="24"/>
        </w:rPr>
        <w:t>kandidata  za zapošljavanje</w:t>
      </w:r>
    </w:p>
    <w:p w:rsidR="00AE6D9A" w:rsidRPr="00903475" w:rsidRDefault="00AE6D9A" w:rsidP="00AE6D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</w:t>
      </w:r>
      <w:r w:rsidRPr="00903475">
        <w:rPr>
          <w:rFonts w:ascii="Times New Roman" w:hAnsi="Times New Roman" w:cs="Times New Roman"/>
        </w:rPr>
        <w:t xml:space="preserve"> Povjerenstva</w:t>
      </w:r>
    </w:p>
    <w:p w:rsidR="00AE6D9A" w:rsidRDefault="00AE6D9A" w:rsidP="00AE6D9A">
      <w:pPr>
        <w:ind w:left="7080" w:firstLine="708"/>
      </w:pPr>
      <w:r>
        <w:rPr>
          <w:rFonts w:ascii="Times New Roman" w:hAnsi="Times New Roman" w:cs="Times New Roman"/>
        </w:rPr>
        <w:t>Ivan Musić</w:t>
      </w:r>
    </w:p>
    <w:p w:rsidR="00AA047B" w:rsidRDefault="00AA047B"/>
    <w:sectPr w:rsidR="00AA047B" w:rsidSect="0073710C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D57"/>
    <w:multiLevelType w:val="hybridMultilevel"/>
    <w:tmpl w:val="C422C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104E3"/>
    <w:multiLevelType w:val="hybridMultilevel"/>
    <w:tmpl w:val="AC5A750E"/>
    <w:lvl w:ilvl="0" w:tplc="DED2D97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auto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9A"/>
    <w:rsid w:val="00155C71"/>
    <w:rsid w:val="007D3CA9"/>
    <w:rsid w:val="00AA047B"/>
    <w:rsid w:val="00AE6D9A"/>
    <w:rsid w:val="00C3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52AC"/>
  <w15:chartTrackingRefBased/>
  <w15:docId w15:val="{D895E4BF-F9C2-425A-B69C-4A5C5482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D9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E6D9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E6D9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E6D9A"/>
    <w:pPr>
      <w:spacing w:after="0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55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cista-velika.skole.hr/wp-content/uploads/sites/2792/2025/01/Pravilnik_o_izmjenama_i_dopunama_Pravilnika_o_rad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cista-velika.skole.hr/wp-content/uploads/sites/2792/2024/09/Pravilnik_o_izmjenama_i_dopunama_Pravilnika_o_rad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cista-velika.skole.hr/wp-content/uploads/sites/2792/2024/09/Pravilnik_o_radu_OS_CISTA_VELIKA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s-cista-velika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cista-velika.skole.hr/oglasi-za-posa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Silvio Šoda</cp:lastModifiedBy>
  <cp:revision>4</cp:revision>
  <cp:lastPrinted>2025-04-02T07:58:00Z</cp:lastPrinted>
  <dcterms:created xsi:type="dcterms:W3CDTF">2025-03-26T09:45:00Z</dcterms:created>
  <dcterms:modified xsi:type="dcterms:W3CDTF">2025-04-03T08:40:00Z</dcterms:modified>
</cp:coreProperties>
</file>