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56E64">
        <w:rPr>
          <w:rFonts w:asciiTheme="majorHAnsi" w:hAnsiTheme="majorHAnsi"/>
          <w:sz w:val="24"/>
        </w:rPr>
        <w:t>112-01/19-01/10</w:t>
      </w:r>
      <w:bookmarkStart w:id="0" w:name="_GoBack"/>
      <w:bookmarkEnd w:id="0"/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2182/1-12/1-6-01-19-1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3204E">
        <w:rPr>
          <w:rFonts w:asciiTheme="majorHAnsi" w:hAnsiTheme="majorHAnsi"/>
          <w:sz w:val="24"/>
        </w:rPr>
        <w:t>2</w:t>
      </w:r>
      <w:r w:rsidR="00F56E64">
        <w:rPr>
          <w:rFonts w:asciiTheme="majorHAnsi" w:hAnsiTheme="majorHAnsi"/>
          <w:sz w:val="24"/>
        </w:rPr>
        <w:t>6</w:t>
      </w:r>
      <w:r w:rsidR="0073204E">
        <w:rPr>
          <w:rFonts w:asciiTheme="majorHAnsi" w:hAnsiTheme="majorHAnsi"/>
          <w:sz w:val="24"/>
        </w:rPr>
        <w:t xml:space="preserve">. </w:t>
      </w:r>
      <w:r w:rsidR="00F56E64">
        <w:rPr>
          <w:rFonts w:asciiTheme="majorHAnsi" w:hAnsiTheme="majorHAnsi"/>
          <w:sz w:val="24"/>
        </w:rPr>
        <w:t>studenog</w:t>
      </w:r>
      <w:r w:rsidR="0073204E">
        <w:rPr>
          <w:rFonts w:asciiTheme="majorHAnsi" w:hAnsiTheme="majorHAnsi"/>
          <w:sz w:val="24"/>
        </w:rPr>
        <w:t xml:space="preserve"> 2019.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F56E64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F56E64">
        <w:rPr>
          <w:rFonts w:ascii="Arial" w:eastAsia="Times New Roman" w:hAnsi="Arial" w:cs="Arial"/>
          <w:bCs/>
          <w:lang w:eastAsia="hr-HR"/>
        </w:rPr>
        <w:t>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ENGLESKOG JEZIKA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73204E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4</w:t>
      </w:r>
      <w:r w:rsidR="00F56E64">
        <w:rPr>
          <w:rFonts w:ascii="Arial" w:hAnsi="Arial" w:cs="Arial"/>
        </w:rPr>
        <w:t>0</w:t>
      </w:r>
      <w:r w:rsidRPr="0035473A">
        <w:rPr>
          <w:rFonts w:ascii="Arial" w:eastAsia="Times New Roman" w:hAnsi="Arial" w:cs="Arial"/>
          <w:bCs/>
          <w:lang w:eastAsia="hr-HR"/>
        </w:rPr>
        <w:t xml:space="preserve"> sati ukupnog tjednog radnog vremena,</w:t>
      </w:r>
      <w:r w:rsidR="00F56E64">
        <w:rPr>
          <w:rFonts w:ascii="Arial" w:eastAsia="Times New Roman" w:hAnsi="Arial" w:cs="Arial"/>
          <w:bCs/>
          <w:lang w:eastAsia="hr-HR"/>
        </w:rPr>
        <w:t xml:space="preserve"> do povratka djelatnice</w:t>
      </w:r>
      <w:r w:rsidRPr="0035473A">
        <w:rPr>
          <w:rFonts w:ascii="Arial" w:eastAsia="Times New Roman" w:hAnsi="Arial" w:cs="Arial"/>
          <w:bCs/>
          <w:lang w:eastAsia="hr-HR"/>
        </w:rPr>
        <w:t xml:space="preserve"> 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35473A" w:rsidRDefault="00B632E8" w:rsidP="00127586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>rema Pravilniku o odgovarajućoj vrsti obrazovanja učitelja i stručnih suradnika u osnovnoj školi (Narodne novine broj 6/19.)</w:t>
      </w:r>
    </w:p>
    <w:p w:rsidR="00B632E8" w:rsidRPr="0035473A" w:rsidRDefault="00F56E64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FIZIKA</w:t>
      </w:r>
    </w:p>
    <w:p w:rsidR="00F56E64" w:rsidRPr="00F56E64" w:rsidRDefault="00F56E64" w:rsidP="00F56E6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6E6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fizike mora imati sljedeću vrstu obrazovanja sukladno članku 105. stavku 6. Zakona: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777"/>
        <w:gridCol w:w="2614"/>
        <w:gridCol w:w="3030"/>
      </w:tblGrid>
      <w:tr w:rsidR="00F56E64" w:rsidRPr="00F56E64" w:rsidTr="00F56E64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integrirani 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matematika/Matematika i 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magistar edukacije fizike i matematike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magistar edukacije matematike i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matematike i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informatika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dodiplomski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politehnika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fizike i politehnike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kemija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integrirani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preddiplomski i 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kemije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profesor fizike i kemije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filozofija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filozofije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istraživački, Astrofizika, Biofizika, Fizika okoliša, Računarska 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integrirani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preddiplomski i diplomski sveučilišni studij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diplomirani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inženjer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Inženjerska 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Termodinamički uređaji, Mehanički sustavi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geofizika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Seizmologija i fizika čvrste zemlje,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Meteorologija i fizička oceanografija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magistar 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fizike geofizike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 minimalno 55 ECTS-a iz fizike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bez obzira na akademski naziv s najmanje 55 ECTS bodova iz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bez obzira na akademski naziv s odgovarajućim ekvivalentom predmeta iz fizike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) matematike i fizike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) fizike i matematike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 i informatika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 i informatike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Fizika i tehnika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 i tehnike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Geofizika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geofizike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Inženjerska fizika, termodinamika i mehanika</w:t>
            </w:r>
          </w:p>
        </w:tc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sveučilišni studij</w:t>
            </w:r>
          </w:p>
        </w:tc>
        <w:tc>
          <w:tcPr>
            <w:tcW w:w="1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 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fizike</w:t>
            </w:r>
          </w:p>
        </w:tc>
      </w:tr>
    </w:tbl>
    <w:p w:rsidR="00F56E64" w:rsidRPr="00F56E64" w:rsidRDefault="00F56E64" w:rsidP="00F56E6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632E8" w:rsidRDefault="00B632E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p w:rsidR="00FD6CB8" w:rsidRPr="0035473A" w:rsidRDefault="00F56E64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ENGLESKI JEZIK</w:t>
      </w:r>
    </w:p>
    <w:p w:rsidR="00FD6CB8" w:rsidRDefault="00FD6CB8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color w:val="00B0F0"/>
          <w:lang w:eastAsia="hr-HR"/>
        </w:rPr>
      </w:pPr>
    </w:p>
    <w:p w:rsidR="00F56E64" w:rsidRPr="00F56E64" w:rsidRDefault="00F56E64" w:rsidP="00F56E6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56E6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Učitelj engleskoga jezika mora imati sljedeću vrstu obrazovanja sukladno članku 105. stavku 6. Zakona: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840"/>
        <w:gridCol w:w="2538"/>
        <w:gridCol w:w="3043"/>
      </w:tblGrid>
      <w:tr w:rsidR="00F56E64" w:rsidRPr="00F56E64" w:rsidTr="00F56E64"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15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    profesor engleskoga jezika i književnosti i drugoga nastavnog predmeta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edukacije engleskoga jezika i književnosti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Engleski jezik i književnost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filološki, prevoditeljski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Anglistika</w:t>
            </w:r>
          </w:p>
          <w:p w:rsidR="00F56E64" w:rsidRPr="00F56E64" w:rsidRDefault="00F56E64" w:rsidP="00F56E6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hr-HR"/>
              </w:rPr>
              <w:t>smjerovi: jezik i komunikacija, lingvistički, književno-kulturološki, prevoditeljski, znanstveni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magistar engleskoga jezika i književnosti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sz w:val="20"/>
                <w:szCs w:val="20"/>
                <w:lang w:eastAsia="hr-HR"/>
              </w:rPr>
            </w:pP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sveučilišni dodiplomski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diplomirani anglist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 xml:space="preserve">–     integrirani preddiplomski i diplomski </w:t>
            </w: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lastRenderedPageBreak/>
              <w:t>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    magistar primarnog obrazovanja (Modul ili program Engleski jezik razvidan je iz Dopunske isprave o </w:t>
            </w: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studiju)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četverogodišnji dodiplomski stručni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    diplomirani učitelj razredne nastave s pojačanim programom iz nastavnoga predmeta Engleskoga jezika</w:t>
            </w:r>
          </w:p>
        </w:tc>
      </w:tr>
      <w:tr w:rsidR="00F56E64" w:rsidRPr="00F56E64" w:rsidTr="00F56E64">
        <w:tc>
          <w:tcPr>
            <w:tcW w:w="3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Engleski jezik i književnost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preddiplomski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  <w:tr w:rsidR="00F56E64" w:rsidRPr="00F56E64" w:rsidTr="00F56E64">
        <w:tc>
          <w:tcPr>
            <w:tcW w:w="3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</w:p>
        </w:tc>
        <w:tc>
          <w:tcPr>
            <w:tcW w:w="1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Anglistika</w:t>
            </w:r>
          </w:p>
        </w:tc>
        <w:tc>
          <w:tcPr>
            <w:tcW w:w="1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color w:val="666666"/>
                <w:lang w:eastAsia="hr-HR"/>
              </w:rPr>
              <w:t>–     preddiplomski sveučilišni studij</w:t>
            </w:r>
          </w:p>
        </w:tc>
        <w:tc>
          <w:tcPr>
            <w:tcW w:w="1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56E64" w:rsidRPr="00F56E64" w:rsidRDefault="00F56E64" w:rsidP="00F56E64">
            <w:pPr>
              <w:spacing w:after="0" w:line="240" w:lineRule="auto"/>
              <w:rPr>
                <w:rFonts w:ascii="Minion Pro" w:eastAsia="Times New Roman" w:hAnsi="Minion Pro" w:cs="Times New Roman"/>
                <w:color w:val="666666"/>
                <w:lang w:eastAsia="hr-HR"/>
              </w:rPr>
            </w:pPr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F56E64">
              <w:rPr>
                <w:rFonts w:ascii="Minion Pro" w:eastAsia="Times New Roman" w:hAnsi="Minion Pro" w:cs="Times New Roman"/>
                <w:i/>
                <w:iCs/>
                <w:color w:val="666666"/>
                <w:sz w:val="18"/>
                <w:szCs w:val="18"/>
                <w:bdr w:val="none" w:sz="0" w:space="0" w:color="auto" w:frame="1"/>
                <w:lang w:eastAsia="hr-HR"/>
              </w:rPr>
              <w:t>) engleskoga jezika i književnosti</w:t>
            </w:r>
          </w:p>
        </w:tc>
      </w:tr>
    </w:tbl>
    <w:p w:rsidR="009871DC" w:rsidRPr="0035473A" w:rsidRDefault="00FD6CB8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i/>
          <w:color w:val="00B0F0"/>
          <w:lang w:eastAsia="hr-HR"/>
        </w:rPr>
        <w:br w:type="textWrapping" w:clear="all"/>
      </w:r>
      <w:r w:rsidR="009871DC"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 xml:space="preserve">Zakona o hrvatskim braniteljima iz </w:t>
      </w:r>
      <w:r w:rsidRPr="0035473A">
        <w:rPr>
          <w:rFonts w:ascii="Arial" w:hAnsi="Arial" w:cs="Arial"/>
          <w:lang w:eastAsia="en-GB"/>
        </w:rPr>
        <w:lastRenderedPageBreak/>
        <w:t>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9010C2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>, podizborniku  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>dana 2</w:t>
      </w:r>
      <w:r w:rsidR="00F56E64">
        <w:rPr>
          <w:rFonts w:ascii="Arial" w:hAnsi="Arial" w:cs="Arial"/>
          <w:b/>
          <w:lang w:bidi="hr-HR"/>
        </w:rPr>
        <w:t>7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56E64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2019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2</w:t>
      </w:r>
      <w:r w:rsidR="00F56E64">
        <w:rPr>
          <w:rFonts w:ascii="Arial" w:hAnsi="Arial" w:cs="Arial"/>
          <w:b/>
          <w:lang w:bidi="hr-HR"/>
        </w:rPr>
        <w:t>7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56E64">
        <w:rPr>
          <w:rFonts w:ascii="Arial" w:hAnsi="Arial" w:cs="Arial"/>
          <w:b/>
          <w:lang w:bidi="hr-HR"/>
        </w:rPr>
        <w:t>studenog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F56E64">
        <w:rPr>
          <w:rFonts w:ascii="Arial" w:hAnsi="Arial" w:cs="Arial"/>
          <w:b/>
          <w:lang w:bidi="hr-HR"/>
        </w:rPr>
        <w:t>6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F56E64">
        <w:rPr>
          <w:rFonts w:ascii="Arial" w:hAnsi="Arial" w:cs="Arial"/>
          <w:b/>
          <w:lang w:bidi="hr-HR"/>
        </w:rPr>
        <w:t>prosinca</w:t>
      </w:r>
      <w:r w:rsidRPr="0035473A">
        <w:rPr>
          <w:rFonts w:ascii="Arial" w:hAnsi="Arial" w:cs="Arial"/>
          <w:b/>
          <w:lang w:bidi="hr-HR"/>
        </w:rPr>
        <w:t xml:space="preserve"> 2019.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lastRenderedPageBreak/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C2" w:rsidRDefault="009010C2" w:rsidP="00F17029">
      <w:pPr>
        <w:spacing w:after="0" w:line="240" w:lineRule="auto"/>
      </w:pPr>
      <w:r>
        <w:separator/>
      </w:r>
    </w:p>
  </w:endnote>
  <w:endnote w:type="continuationSeparator" w:id="0">
    <w:p w:rsidR="009010C2" w:rsidRDefault="009010C2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C2" w:rsidRDefault="009010C2" w:rsidP="00F17029">
      <w:pPr>
        <w:spacing w:after="0" w:line="240" w:lineRule="auto"/>
      </w:pPr>
      <w:r>
        <w:separator/>
      </w:r>
    </w:p>
  </w:footnote>
  <w:footnote w:type="continuationSeparator" w:id="0">
    <w:p w:rsidR="009010C2" w:rsidRDefault="009010C2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28058A"/>
    <w:rsid w:val="002A1294"/>
    <w:rsid w:val="00307287"/>
    <w:rsid w:val="0035473A"/>
    <w:rsid w:val="003A46ED"/>
    <w:rsid w:val="00430485"/>
    <w:rsid w:val="00504266"/>
    <w:rsid w:val="005A2D2E"/>
    <w:rsid w:val="005E2C91"/>
    <w:rsid w:val="00610087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4A560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2C76-52C3-4010-B46A-76B923D6B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2019-11-26T15:20:00Z</cp:lastPrinted>
  <dcterms:created xsi:type="dcterms:W3CDTF">2019-11-26T15:35:00Z</dcterms:created>
  <dcterms:modified xsi:type="dcterms:W3CDTF">2019-11-26T15:35:00Z</dcterms:modified>
</cp:coreProperties>
</file>